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E3" w:rsidRDefault="00106CBF" w:rsidP="00106CBF">
      <w:pPr>
        <w:pStyle w:val="Title"/>
      </w:pPr>
      <w:r>
        <w:t>PHENIX FPHX Testing Program</w:t>
      </w:r>
    </w:p>
    <w:p w:rsidR="00106CBF" w:rsidRDefault="00106CBF" w:rsidP="00106CBF">
      <w:pPr>
        <w:pStyle w:val="Heading1"/>
      </w:pPr>
      <w:r>
        <w:t>Smoke Test</w:t>
      </w:r>
    </w:p>
    <w:p w:rsidR="00106CBF" w:rsidRDefault="00106CBF" w:rsidP="00106CBF">
      <w:pPr>
        <w:pStyle w:val="ListParagraph"/>
        <w:numPr>
          <w:ilvl w:val="0"/>
          <w:numId w:val="2"/>
        </w:numPr>
      </w:pPr>
      <w:r>
        <w:t xml:space="preserve">Power on.  </w:t>
      </w:r>
    </w:p>
    <w:p w:rsidR="00106CBF" w:rsidRDefault="00106CBF" w:rsidP="00106CBF">
      <w:pPr>
        <w:pStyle w:val="ListParagraph"/>
        <w:numPr>
          <w:ilvl w:val="0"/>
          <w:numId w:val="2"/>
        </w:numPr>
      </w:pPr>
      <w:r>
        <w:t xml:space="preserve">Check current.  Analog </w:t>
      </w:r>
      <w:proofErr w:type="spellStart"/>
      <w:r>
        <w:t>Vdd</w:t>
      </w:r>
      <w:proofErr w:type="spellEnd"/>
      <w:r>
        <w:t xml:space="preserve"> should be between 0 and 10mA.  Digital </w:t>
      </w:r>
      <w:proofErr w:type="spellStart"/>
      <w:r>
        <w:t>Vdd</w:t>
      </w:r>
      <w:proofErr w:type="spellEnd"/>
      <w:r>
        <w:t xml:space="preserve"> should be between 0 and 20mA.</w:t>
      </w:r>
    </w:p>
    <w:p w:rsidR="00106CBF" w:rsidRDefault="00106CBF" w:rsidP="00106CBF">
      <w:pPr>
        <w:pStyle w:val="Heading1"/>
      </w:pPr>
      <w:r>
        <w:t>Reset Test</w:t>
      </w:r>
    </w:p>
    <w:p w:rsidR="00106CBF" w:rsidRDefault="00106CBF" w:rsidP="00106CBF">
      <w:pPr>
        <w:pStyle w:val="ListParagraph"/>
        <w:numPr>
          <w:ilvl w:val="0"/>
          <w:numId w:val="4"/>
        </w:numPr>
      </w:pPr>
      <w:r>
        <w:t xml:space="preserve">Assert </w:t>
      </w:r>
      <w:proofErr w:type="spellStart"/>
      <w:r w:rsidR="00EB60D0">
        <w:t>asyncReset</w:t>
      </w:r>
      <w:proofErr w:type="spellEnd"/>
      <w:r w:rsidR="00EB60D0">
        <w:t>.</w:t>
      </w:r>
    </w:p>
    <w:p w:rsidR="00EB60D0" w:rsidRDefault="00EB60D0" w:rsidP="00106CBF">
      <w:pPr>
        <w:pStyle w:val="ListParagraph"/>
        <w:numPr>
          <w:ilvl w:val="0"/>
          <w:numId w:val="4"/>
        </w:numPr>
      </w:pPr>
      <w:r>
        <w:t xml:space="preserve">Check current.  Analog </w:t>
      </w:r>
      <w:proofErr w:type="spellStart"/>
      <w:r>
        <w:t>Vdd</w:t>
      </w:r>
      <w:proofErr w:type="spellEnd"/>
      <w:r>
        <w:t xml:space="preserve"> should be between 5mA and 9mA (7mA expected).  Digital </w:t>
      </w:r>
      <w:proofErr w:type="spellStart"/>
      <w:r>
        <w:t>Vdd</w:t>
      </w:r>
      <w:proofErr w:type="spellEnd"/>
      <w:r>
        <w:t xml:space="preserve"> should be between 11mA and 15mA (13mA expected).</w:t>
      </w:r>
    </w:p>
    <w:p w:rsidR="00EB60D0" w:rsidRDefault="00EB60D0" w:rsidP="00106CBF">
      <w:pPr>
        <w:pStyle w:val="ListParagraph"/>
        <w:numPr>
          <w:ilvl w:val="0"/>
          <w:numId w:val="4"/>
        </w:numPr>
      </w:pPr>
      <w:r>
        <w:t>Record the current for later analysis.</w:t>
      </w:r>
    </w:p>
    <w:p w:rsidR="00EB60D0" w:rsidRDefault="00EB60D0" w:rsidP="00EB60D0">
      <w:pPr>
        <w:pStyle w:val="Heading1"/>
      </w:pPr>
      <w:r>
        <w:t>Clock Test</w:t>
      </w:r>
    </w:p>
    <w:p w:rsidR="00EB60D0" w:rsidRDefault="00EB60D0" w:rsidP="00EB60D0">
      <w:pPr>
        <w:pStyle w:val="ListParagraph"/>
        <w:numPr>
          <w:ilvl w:val="0"/>
          <w:numId w:val="5"/>
        </w:numPr>
      </w:pPr>
      <w:r>
        <w:t>Inputs inactive.</w:t>
      </w:r>
    </w:p>
    <w:p w:rsidR="00EB60D0" w:rsidRDefault="00EB60D0" w:rsidP="00EB60D0">
      <w:pPr>
        <w:pStyle w:val="ListParagraph"/>
        <w:numPr>
          <w:ilvl w:val="0"/>
          <w:numId w:val="5"/>
        </w:numPr>
      </w:pPr>
      <w:r>
        <w:t>BCO inactive (not strictly necessary)</w:t>
      </w:r>
    </w:p>
    <w:p w:rsidR="00EB60D0" w:rsidRDefault="00EB77E5" w:rsidP="00EB60D0">
      <w:pPr>
        <w:pStyle w:val="ListParagraph"/>
        <w:numPr>
          <w:ilvl w:val="0"/>
          <w:numId w:val="5"/>
        </w:numPr>
      </w:pPr>
      <w:proofErr w:type="spellStart"/>
      <w:r>
        <w:t>outClk</w:t>
      </w:r>
      <w:proofErr w:type="spellEnd"/>
      <w:r>
        <w:t xml:space="preserve"> active</w:t>
      </w:r>
    </w:p>
    <w:p w:rsidR="00EB77E5" w:rsidRDefault="00EB77E5" w:rsidP="00EB60D0">
      <w:pPr>
        <w:pStyle w:val="ListParagraph"/>
        <w:numPr>
          <w:ilvl w:val="0"/>
          <w:numId w:val="5"/>
        </w:numPr>
      </w:pPr>
      <w:r>
        <w:t xml:space="preserve">The Sync Word (19 zeros followed by a 1) should start coming out of </w:t>
      </w:r>
      <w:r w:rsidR="000D4368">
        <w:t>serialOut1 and serialOut2.</w:t>
      </w:r>
    </w:p>
    <w:p w:rsidR="00B07822" w:rsidRDefault="00B07822" w:rsidP="00EB60D0">
      <w:pPr>
        <w:pStyle w:val="ListParagraph"/>
        <w:numPr>
          <w:ilvl w:val="0"/>
          <w:numId w:val="5"/>
        </w:numPr>
      </w:pPr>
      <w:r>
        <w:t>Can we check the LVDS levels here (</w:t>
      </w:r>
      <w:proofErr w:type="spellStart"/>
      <w:r>
        <w:t>V</w:t>
      </w:r>
      <w:r w:rsidRPr="00B07822">
        <w:rPr>
          <w:vertAlign w:val="subscript"/>
        </w:rPr>
        <w:t>lo</w:t>
      </w:r>
      <w:proofErr w:type="spellEnd"/>
      <w:r>
        <w:t xml:space="preserve">=1.0, </w:t>
      </w:r>
      <w:proofErr w:type="spellStart"/>
      <w:r>
        <w:t>V</w:t>
      </w:r>
      <w:r w:rsidRPr="00B07822">
        <w:rPr>
          <w:vertAlign w:val="subscript"/>
        </w:rPr>
        <w:t>hi</w:t>
      </w:r>
      <w:proofErr w:type="spellEnd"/>
      <w:r>
        <w:t xml:space="preserve">=1.4, </w:t>
      </w:r>
      <w:proofErr w:type="spellStart"/>
      <w:r>
        <w:t>V</w:t>
      </w:r>
      <w:r w:rsidRPr="00B07822">
        <w:rPr>
          <w:vertAlign w:val="subscript"/>
        </w:rPr>
        <w:t>mid</w:t>
      </w:r>
      <w:proofErr w:type="spellEnd"/>
      <w:r>
        <w:t>=1.2)?  Should we?</w:t>
      </w:r>
    </w:p>
    <w:p w:rsidR="000D4368" w:rsidRDefault="00105BBE" w:rsidP="00105BBE">
      <w:r>
        <w:rPr>
          <w:b/>
        </w:rPr>
        <w:t xml:space="preserve">COMMENTARY: </w:t>
      </w:r>
      <w:r w:rsidR="005967AB">
        <w:t xml:space="preserve">At this point, we will have established that the chip is alive and that a fair portion of its digital circuitry is working.  </w:t>
      </w:r>
      <w:r>
        <w:t xml:space="preserve">Its LVDS drivers and receivers work and we are reaching far enough into the chip to tickle the FIFO </w:t>
      </w:r>
      <w:proofErr w:type="spellStart"/>
      <w:r>
        <w:t>serializer</w:t>
      </w:r>
      <w:proofErr w:type="spellEnd"/>
      <w:r>
        <w:t xml:space="preserve"> a bit.  We have no idea yet about the slow control registers, the hit capture logic, the phase control logic or any of the front end circuitry. </w:t>
      </w:r>
      <w:r w:rsidR="00550F29">
        <w:t>However, i</w:t>
      </w:r>
      <w:r>
        <w:t>f anything fails Tests 1, 2, or 3, it is clearly RED and must be discarded.</w:t>
      </w:r>
    </w:p>
    <w:p w:rsidR="00105BBE" w:rsidRDefault="00F34A41" w:rsidP="00105BBE">
      <w:pPr>
        <w:pStyle w:val="Heading1"/>
      </w:pPr>
      <w:r>
        <w:t>Register Tests Part 1 – everything but Kill/Inject (Register 1) and LVDS Current (Register 17)</w:t>
      </w:r>
    </w:p>
    <w:p w:rsidR="00F34A41" w:rsidRDefault="00F34A41" w:rsidP="00F34A41">
      <w:pPr>
        <w:pStyle w:val="ListParagraph"/>
        <w:numPr>
          <w:ilvl w:val="0"/>
          <w:numId w:val="6"/>
        </w:numPr>
      </w:pPr>
      <w:r>
        <w:t>Al already has a well defined, successful register test.  Use that one without modification.</w:t>
      </w:r>
    </w:p>
    <w:p w:rsidR="00F34A41" w:rsidRDefault="00F34A41" w:rsidP="00F34A41">
      <w:pPr>
        <w:pStyle w:val="Heading1"/>
      </w:pPr>
      <w:r>
        <w:t>Register Tests Part 2 – LVDS Current (Register 17)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Write 00001111b to Register 17.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Read it back.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 xml:space="preserve">Check the LVDS levels of the </w:t>
      </w:r>
      <w:proofErr w:type="spellStart"/>
      <w:r>
        <w:t>slowControlOut</w:t>
      </w:r>
      <w:proofErr w:type="spellEnd"/>
      <w:r>
        <w:t>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Write 00011110b to Register 17.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Read it back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lastRenderedPageBreak/>
        <w:t>Check the LVDS levels.  They should not have changed significantly.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Write 00111100 to Register 17.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Read it back.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Check the LVDS levels.  They should not have changed significantly.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Write 01111000 to Register 17.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Read it back.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Check the LVDS levels.  They should not have changed significantly.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Write 11110000 to Register 17.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Read it back.</w:t>
      </w:r>
    </w:p>
    <w:p w:rsidR="00F34A41" w:rsidRDefault="00F34A41" w:rsidP="00F34A41">
      <w:pPr>
        <w:pStyle w:val="ListParagraph"/>
        <w:numPr>
          <w:ilvl w:val="0"/>
          <w:numId w:val="7"/>
        </w:numPr>
      </w:pPr>
      <w:r>
        <w:t>Check the LVDS levels.  They should not have changed significantly.</w:t>
      </w:r>
    </w:p>
    <w:p w:rsidR="00F34A41" w:rsidRDefault="00F34A41" w:rsidP="00F34A41">
      <w:r>
        <w:rPr>
          <w:b/>
        </w:rPr>
        <w:t xml:space="preserve">COMMENTARY: </w:t>
      </w:r>
      <w:r>
        <w:t xml:space="preserve">The point is that for each 1 in Register 17, a fixed number of milliamps are driven out of the LVDS drivers.  By keeping the number of 1s a constant, we should be keeping the LVDS levels a constant.  </w:t>
      </w:r>
      <w:r w:rsidR="0072276A">
        <w:t>If the LVDS levels are changing, then one or more bits in Register 17 is flawed.</w:t>
      </w:r>
    </w:p>
    <w:p w:rsidR="0072276A" w:rsidRDefault="0072276A" w:rsidP="0072276A">
      <w:pPr>
        <w:pStyle w:val="Heading1"/>
      </w:pPr>
      <w:r>
        <w:t>Register Tests Part 3 – Kill/Inject (Register 1)</w:t>
      </w:r>
    </w:p>
    <w:p w:rsidR="0072276A" w:rsidRDefault="0072276A" w:rsidP="0072276A">
      <w:pPr>
        <w:pStyle w:val="ListParagraph"/>
        <w:numPr>
          <w:ilvl w:val="0"/>
          <w:numId w:val="8"/>
        </w:numPr>
      </w:pPr>
      <w:r>
        <w:t xml:space="preserve">Frankly, it is not possible to test the Kill/Inject Register independently of the Channels themselves.  </w:t>
      </w:r>
    </w:p>
    <w:p w:rsidR="00154117" w:rsidRDefault="00154117" w:rsidP="00154117">
      <w:pPr>
        <w:pStyle w:val="Heading1"/>
      </w:pPr>
      <w:r>
        <w:t>Register Tests Part 4 – Defaults</w:t>
      </w:r>
    </w:p>
    <w:p w:rsidR="00154117" w:rsidRDefault="00154117" w:rsidP="00154117">
      <w:pPr>
        <w:pStyle w:val="ListParagraph"/>
        <w:numPr>
          <w:ilvl w:val="0"/>
          <w:numId w:val="10"/>
        </w:numPr>
      </w:pPr>
      <w:r>
        <w:t>Hit Reset</w:t>
      </w:r>
    </w:p>
    <w:p w:rsidR="00154117" w:rsidRDefault="00154117" w:rsidP="00154117">
      <w:pPr>
        <w:pStyle w:val="ListParagraph"/>
        <w:numPr>
          <w:ilvl w:val="0"/>
          <w:numId w:val="10"/>
        </w:numPr>
      </w:pPr>
      <w:r>
        <w:t>Read every register</w:t>
      </w:r>
    </w:p>
    <w:tbl>
      <w:tblPr>
        <w:tblStyle w:val="TableGrid"/>
        <w:tblW w:w="0" w:type="auto"/>
        <w:tblInd w:w="720" w:type="dxa"/>
        <w:tblLook w:val="04A0"/>
      </w:tblPr>
      <w:tblGrid>
        <w:gridCol w:w="2214"/>
        <w:gridCol w:w="2214"/>
        <w:gridCol w:w="2214"/>
      </w:tblGrid>
      <w:tr w:rsidR="004D03F8" w:rsidTr="004D03F8">
        <w:tc>
          <w:tcPr>
            <w:tcW w:w="2214" w:type="dxa"/>
          </w:tcPr>
          <w:p w:rsidR="004D03F8" w:rsidRDefault="004D03F8" w:rsidP="004D03F8">
            <w:r>
              <w:t>Register Address</w:t>
            </w:r>
          </w:p>
        </w:tc>
        <w:tc>
          <w:tcPr>
            <w:tcW w:w="2214" w:type="dxa"/>
          </w:tcPr>
          <w:p w:rsidR="004D03F8" w:rsidRDefault="004D03F8" w:rsidP="004D03F8">
            <w:r>
              <w:t>Contents</w:t>
            </w:r>
          </w:p>
        </w:tc>
        <w:tc>
          <w:tcPr>
            <w:tcW w:w="2214" w:type="dxa"/>
          </w:tcPr>
          <w:p w:rsidR="004D03F8" w:rsidRDefault="004D03F8" w:rsidP="004D03F8">
            <w:r>
              <w:t>Default Value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1</w:t>
            </w:r>
          </w:p>
        </w:tc>
        <w:tc>
          <w:tcPr>
            <w:tcW w:w="2214" w:type="dxa"/>
          </w:tcPr>
          <w:p w:rsidR="004D03F8" w:rsidRDefault="004D03F8" w:rsidP="004D03F8">
            <w:r>
              <w:t>Mask</w:t>
            </w:r>
          </w:p>
        </w:tc>
        <w:tc>
          <w:tcPr>
            <w:tcW w:w="2214" w:type="dxa"/>
          </w:tcPr>
          <w:p w:rsidR="004D03F8" w:rsidRDefault="004D03F8" w:rsidP="004D03F8">
            <w:r>
              <w:t>N/A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2</w:t>
            </w:r>
          </w:p>
        </w:tc>
        <w:tc>
          <w:tcPr>
            <w:tcW w:w="2214" w:type="dxa"/>
          </w:tcPr>
          <w:p w:rsidR="004D03F8" w:rsidRDefault="004D03F8" w:rsidP="004D03F8">
            <w:r>
              <w:t>Digital Control</w:t>
            </w:r>
          </w:p>
        </w:tc>
        <w:tc>
          <w:tcPr>
            <w:tcW w:w="2214" w:type="dxa"/>
          </w:tcPr>
          <w:p w:rsidR="004D03F8" w:rsidRDefault="004D03F8" w:rsidP="004D03F8">
            <w:r>
              <w:t>01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3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Vref</w:t>
            </w:r>
            <w:proofErr w:type="spellEnd"/>
          </w:p>
        </w:tc>
        <w:tc>
          <w:tcPr>
            <w:tcW w:w="2214" w:type="dxa"/>
          </w:tcPr>
          <w:p w:rsidR="004D03F8" w:rsidRDefault="004D03F8" w:rsidP="004D03F8">
            <w:r>
              <w:t>01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4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ThDAC</w:t>
            </w:r>
            <w:proofErr w:type="spellEnd"/>
            <w:r>
              <w:t xml:space="preserve"> 0</w:t>
            </w:r>
          </w:p>
        </w:tc>
        <w:tc>
          <w:tcPr>
            <w:tcW w:w="2214" w:type="dxa"/>
          </w:tcPr>
          <w:p w:rsidR="004D03F8" w:rsidRDefault="004D03F8" w:rsidP="004D03F8">
            <w:r>
              <w:t>08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5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ThDAC</w:t>
            </w:r>
            <w:proofErr w:type="spellEnd"/>
            <w:r>
              <w:t xml:space="preserve"> 1</w:t>
            </w:r>
          </w:p>
        </w:tc>
        <w:tc>
          <w:tcPr>
            <w:tcW w:w="2214" w:type="dxa"/>
          </w:tcPr>
          <w:p w:rsidR="004D03F8" w:rsidRDefault="004D03F8" w:rsidP="004D03F8">
            <w:r>
              <w:t>16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6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ThDAC</w:t>
            </w:r>
            <w:proofErr w:type="spellEnd"/>
            <w:r>
              <w:t xml:space="preserve"> 2</w:t>
            </w:r>
          </w:p>
        </w:tc>
        <w:tc>
          <w:tcPr>
            <w:tcW w:w="2214" w:type="dxa"/>
          </w:tcPr>
          <w:p w:rsidR="004D03F8" w:rsidRDefault="004D03F8" w:rsidP="004D03F8">
            <w:r>
              <w:t>32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7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ThDAC</w:t>
            </w:r>
            <w:proofErr w:type="spellEnd"/>
            <w:r>
              <w:t xml:space="preserve"> 3</w:t>
            </w:r>
          </w:p>
        </w:tc>
        <w:tc>
          <w:tcPr>
            <w:tcW w:w="2214" w:type="dxa"/>
          </w:tcPr>
          <w:p w:rsidR="004D03F8" w:rsidRDefault="004D03F8" w:rsidP="004D03F8">
            <w:r>
              <w:t>48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8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ThDAC</w:t>
            </w:r>
            <w:proofErr w:type="spellEnd"/>
            <w:r>
              <w:t xml:space="preserve"> 4</w:t>
            </w:r>
          </w:p>
        </w:tc>
        <w:tc>
          <w:tcPr>
            <w:tcW w:w="2214" w:type="dxa"/>
          </w:tcPr>
          <w:p w:rsidR="004D03F8" w:rsidRDefault="004D03F8" w:rsidP="004D03F8">
            <w:r>
              <w:t>80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9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ThDAC</w:t>
            </w:r>
            <w:proofErr w:type="spellEnd"/>
            <w:r>
              <w:t xml:space="preserve"> 5</w:t>
            </w:r>
          </w:p>
        </w:tc>
        <w:tc>
          <w:tcPr>
            <w:tcW w:w="2214" w:type="dxa"/>
          </w:tcPr>
          <w:p w:rsidR="004D03F8" w:rsidRDefault="004D03F8" w:rsidP="004D03F8">
            <w:r>
              <w:t>112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10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ThDAC</w:t>
            </w:r>
            <w:proofErr w:type="spellEnd"/>
            <w:r>
              <w:t xml:space="preserve"> 6</w:t>
            </w:r>
          </w:p>
        </w:tc>
        <w:tc>
          <w:tcPr>
            <w:tcW w:w="2214" w:type="dxa"/>
          </w:tcPr>
          <w:p w:rsidR="004D03F8" w:rsidRDefault="004D03F8" w:rsidP="004D03F8">
            <w:r>
              <w:t>144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11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ThDAC</w:t>
            </w:r>
            <w:proofErr w:type="spellEnd"/>
            <w:r>
              <w:t xml:space="preserve"> 7</w:t>
            </w:r>
          </w:p>
        </w:tc>
        <w:tc>
          <w:tcPr>
            <w:tcW w:w="2214" w:type="dxa"/>
          </w:tcPr>
          <w:p w:rsidR="004D03F8" w:rsidRDefault="004D03F8" w:rsidP="004D03F8">
            <w:r>
              <w:t>176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12</w:t>
            </w:r>
          </w:p>
        </w:tc>
        <w:tc>
          <w:tcPr>
            <w:tcW w:w="2214" w:type="dxa"/>
          </w:tcPr>
          <w:p w:rsidR="004D03F8" w:rsidRDefault="004D03F8" w:rsidP="004D03F8">
            <w:r>
              <w:t>N2Sel/N1Sel</w:t>
            </w:r>
          </w:p>
        </w:tc>
        <w:tc>
          <w:tcPr>
            <w:tcW w:w="2214" w:type="dxa"/>
          </w:tcPr>
          <w:p w:rsidR="004D03F8" w:rsidRDefault="004D03F8" w:rsidP="004D03F8">
            <w:r>
              <w:t>70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13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LeakSel</w:t>
            </w:r>
            <w:proofErr w:type="spellEnd"/>
            <w:r>
              <w:t>/FB1Sel</w:t>
            </w:r>
          </w:p>
        </w:tc>
        <w:tc>
          <w:tcPr>
            <w:tcW w:w="2214" w:type="dxa"/>
          </w:tcPr>
          <w:p w:rsidR="004D03F8" w:rsidRDefault="004D03F8" w:rsidP="004D03F8">
            <w:r>
              <w:t>04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14</w:t>
            </w:r>
          </w:p>
        </w:tc>
        <w:tc>
          <w:tcPr>
            <w:tcW w:w="2214" w:type="dxa"/>
          </w:tcPr>
          <w:p w:rsidR="004D03F8" w:rsidRDefault="004D03F8" w:rsidP="004D03F8">
            <w:r>
              <w:t>P2Sel/P3Sel</w:t>
            </w:r>
          </w:p>
        </w:tc>
        <w:tc>
          <w:tcPr>
            <w:tcW w:w="2214" w:type="dxa"/>
          </w:tcPr>
          <w:p w:rsidR="004D03F8" w:rsidRDefault="004D03F8" w:rsidP="004D03F8">
            <w:r>
              <w:t>64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15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BWSel</w:t>
            </w:r>
            <w:proofErr w:type="spellEnd"/>
            <w:r>
              <w:t>/</w:t>
            </w:r>
            <w:proofErr w:type="spellStart"/>
            <w:r>
              <w:t>GSel</w:t>
            </w:r>
            <w:proofErr w:type="spellEnd"/>
          </w:p>
        </w:tc>
        <w:tc>
          <w:tcPr>
            <w:tcW w:w="2214" w:type="dxa"/>
          </w:tcPr>
          <w:p w:rsidR="004D03F8" w:rsidRDefault="004D03F8" w:rsidP="004D03F8">
            <w:r>
              <w:t>33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16</w:t>
            </w:r>
          </w:p>
        </w:tc>
        <w:tc>
          <w:tcPr>
            <w:tcW w:w="2214" w:type="dxa"/>
          </w:tcPr>
          <w:p w:rsidR="004D03F8" w:rsidRDefault="004D03F8" w:rsidP="004D03F8">
            <w:proofErr w:type="spellStart"/>
            <w:r>
              <w:t>InjSel</w:t>
            </w:r>
            <w:proofErr w:type="spellEnd"/>
            <w:r>
              <w:t>/P1Sel</w:t>
            </w:r>
          </w:p>
        </w:tc>
        <w:tc>
          <w:tcPr>
            <w:tcW w:w="2214" w:type="dxa"/>
          </w:tcPr>
          <w:p w:rsidR="004D03F8" w:rsidRDefault="004D03F8" w:rsidP="004D03F8">
            <w:r>
              <w:t>05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17</w:t>
            </w:r>
          </w:p>
        </w:tc>
        <w:tc>
          <w:tcPr>
            <w:tcW w:w="2214" w:type="dxa"/>
          </w:tcPr>
          <w:p w:rsidR="004D03F8" w:rsidRDefault="004D03F8" w:rsidP="004D03F8">
            <w:r>
              <w:t>LVDS Current</w:t>
            </w:r>
          </w:p>
        </w:tc>
        <w:tc>
          <w:tcPr>
            <w:tcW w:w="2214" w:type="dxa"/>
          </w:tcPr>
          <w:p w:rsidR="004D03F8" w:rsidRDefault="004D03F8" w:rsidP="004D03F8">
            <w:r>
              <w:t>15</w:t>
            </w:r>
          </w:p>
        </w:tc>
      </w:tr>
      <w:tr w:rsidR="004D03F8" w:rsidTr="004D03F8">
        <w:tc>
          <w:tcPr>
            <w:tcW w:w="2214" w:type="dxa"/>
          </w:tcPr>
          <w:p w:rsidR="004D03F8" w:rsidRDefault="004D03F8" w:rsidP="004D03F8">
            <w:r>
              <w:t>18</w:t>
            </w:r>
          </w:p>
        </w:tc>
        <w:tc>
          <w:tcPr>
            <w:tcW w:w="2214" w:type="dxa"/>
          </w:tcPr>
          <w:p w:rsidR="004D03F8" w:rsidRDefault="004D03F8" w:rsidP="004D03F8">
            <w:r>
              <w:t>Resets</w:t>
            </w:r>
          </w:p>
        </w:tc>
        <w:tc>
          <w:tcPr>
            <w:tcW w:w="2214" w:type="dxa"/>
          </w:tcPr>
          <w:p w:rsidR="004D03F8" w:rsidRDefault="004D03F8" w:rsidP="004D03F8">
            <w:r>
              <w:t>N/A</w:t>
            </w:r>
          </w:p>
        </w:tc>
      </w:tr>
    </w:tbl>
    <w:p w:rsidR="00154117" w:rsidRPr="00154117" w:rsidRDefault="00154117" w:rsidP="004D03F8">
      <w:pPr>
        <w:ind w:left="720"/>
      </w:pPr>
    </w:p>
    <w:p w:rsidR="00F34A41" w:rsidRDefault="004D03F8" w:rsidP="004D03F8">
      <w:pPr>
        <w:pStyle w:val="Heading1"/>
      </w:pPr>
      <w:r>
        <w:lastRenderedPageBreak/>
        <w:t xml:space="preserve">Charge Injection Test Part 1 – On-board </w:t>
      </w:r>
      <w:proofErr w:type="spellStart"/>
      <w:r>
        <w:t>Pulser</w:t>
      </w:r>
      <w:proofErr w:type="spellEnd"/>
    </w:p>
    <w:p w:rsidR="004D03F8" w:rsidRDefault="004D03F8" w:rsidP="004D03F8">
      <w:r>
        <w:rPr>
          <w:b/>
        </w:rPr>
        <w:t xml:space="preserve">COMMENTARY: </w:t>
      </w:r>
      <w:r>
        <w:t xml:space="preserve">The DCAL scheme for Hit/No Hit testing of each channel should be sufficient.  I think that keeping the time-per-chip to a minimum is probably more important than </w:t>
      </w:r>
      <w:r w:rsidR="00AF73F7">
        <w:t>an exhaustive testing at this point.</w:t>
      </w:r>
    </w:p>
    <w:p w:rsidR="004D03F8" w:rsidRDefault="004D03F8" w:rsidP="004D03F8">
      <w:pPr>
        <w:pStyle w:val="Heading1"/>
      </w:pPr>
      <w:r>
        <w:t xml:space="preserve">Charge Injection Test Part 2 – External </w:t>
      </w:r>
      <w:proofErr w:type="spellStart"/>
      <w:r>
        <w:t>Pulser</w:t>
      </w:r>
      <w:proofErr w:type="spellEnd"/>
    </w:p>
    <w:p w:rsidR="00AF73F7" w:rsidRDefault="00AF73F7" w:rsidP="00AF73F7">
      <w:r>
        <w:rPr>
          <w:b/>
        </w:rPr>
        <w:t xml:space="preserve">COMMENTARY: </w:t>
      </w:r>
      <w:r>
        <w:t xml:space="preserve"> By this time, we now know that the chip is working and its registers function.  All that is left is to see if it’s Analog-to-Digital Converters are working.  To that end, I think it is important that in some way we make each channel turn on and then output 0 to 7 on its ADC bits.  The first idea that comes to mind is to turn on one channel with all the others off, and start pulsing.  After each pulse, raise the external </w:t>
      </w:r>
      <w:proofErr w:type="spellStart"/>
      <w:r>
        <w:t>pulser</w:t>
      </w:r>
      <w:proofErr w:type="spellEnd"/>
      <w:r>
        <w:t xml:space="preserve"> by 1 count and pulse again.  Record the count value at which each channel switched from ADC(X) to ADC(X+1).  If a channel doesn’</w:t>
      </w:r>
      <w:r w:rsidR="00550F29">
        <w:t xml:space="preserve">t show 0 through 7, the chip </w:t>
      </w:r>
      <w:r>
        <w:t xml:space="preserve">is RED and should be discarded.  Unfortunately, this </w:t>
      </w:r>
      <w:r w:rsidR="00550F29">
        <w:t xml:space="preserve">algorithm </w:t>
      </w:r>
      <w:r>
        <w:t xml:space="preserve">sounds really </w:t>
      </w:r>
      <w:proofErr w:type="gramStart"/>
      <w:r>
        <w:t>time</w:t>
      </w:r>
      <w:proofErr w:type="gramEnd"/>
      <w:r>
        <w:t xml:space="preserve"> consuming to me, so I think Al should be given the freedom to alter this test to make it more efficient.</w:t>
      </w:r>
    </w:p>
    <w:p w:rsidR="00AF73F7" w:rsidRDefault="00AF73F7" w:rsidP="00AF73F7">
      <w:pPr>
        <w:pStyle w:val="Heading1"/>
      </w:pPr>
      <w:r>
        <w:t>“The Drake”</w:t>
      </w:r>
    </w:p>
    <w:p w:rsidR="00AF73F7" w:rsidRDefault="00AF73F7" w:rsidP="00AF73F7">
      <w:pPr>
        <w:pStyle w:val="ListParagraph"/>
        <w:numPr>
          <w:ilvl w:val="0"/>
          <w:numId w:val="11"/>
        </w:numPr>
      </w:pPr>
      <w:r>
        <w:t>Turn on a single channel.</w:t>
      </w:r>
    </w:p>
    <w:p w:rsidR="00AF73F7" w:rsidRDefault="00AF73F7" w:rsidP="00AF73F7">
      <w:pPr>
        <w:pStyle w:val="ListParagraph"/>
        <w:numPr>
          <w:ilvl w:val="0"/>
          <w:numId w:val="11"/>
        </w:numPr>
      </w:pPr>
      <w:r>
        <w:t>Set All Thresholds (</w:t>
      </w:r>
      <w:proofErr w:type="spellStart"/>
      <w:r>
        <w:t>ThDACn</w:t>
      </w:r>
      <w:proofErr w:type="spellEnd"/>
      <w:r>
        <w:t>) to maximum.</w:t>
      </w:r>
    </w:p>
    <w:p w:rsidR="00AF73F7" w:rsidRDefault="00AF73F7" w:rsidP="00AF73F7">
      <w:pPr>
        <w:pStyle w:val="ListParagraph"/>
        <w:numPr>
          <w:ilvl w:val="0"/>
          <w:numId w:val="11"/>
        </w:numPr>
      </w:pPr>
      <w:r>
        <w:t xml:space="preserve">Set the </w:t>
      </w:r>
      <w:r w:rsidR="00D14F20">
        <w:t xml:space="preserve">external </w:t>
      </w:r>
      <w:proofErr w:type="spellStart"/>
      <w:r w:rsidR="00D14F20">
        <w:t>pulser</w:t>
      </w:r>
      <w:proofErr w:type="spellEnd"/>
      <w:r w:rsidR="00D14F20">
        <w:t xml:space="preserve"> </w:t>
      </w:r>
      <w:r>
        <w:t>charge to Value A (to be determined).</w:t>
      </w:r>
    </w:p>
    <w:p w:rsidR="00AF73F7" w:rsidRDefault="00AF73F7" w:rsidP="00AF73F7">
      <w:pPr>
        <w:pStyle w:val="ListParagraph"/>
        <w:numPr>
          <w:ilvl w:val="0"/>
          <w:numId w:val="11"/>
        </w:numPr>
      </w:pPr>
      <w:r>
        <w:t>Pulse the channel 100 times.  Record the number of hits and the number of no hits.  If there are any hits, record the ADC value.</w:t>
      </w:r>
    </w:p>
    <w:p w:rsidR="00AF73F7" w:rsidRDefault="00D14F20" w:rsidP="00AF73F7">
      <w:pPr>
        <w:pStyle w:val="ListParagraph"/>
        <w:numPr>
          <w:ilvl w:val="0"/>
          <w:numId w:val="11"/>
        </w:numPr>
      </w:pPr>
      <w:r>
        <w:t>Decrease the Thresholds by 1 count.</w:t>
      </w:r>
    </w:p>
    <w:p w:rsidR="00D14F20" w:rsidRDefault="00D14F20" w:rsidP="00AF73F7">
      <w:pPr>
        <w:pStyle w:val="ListParagraph"/>
        <w:numPr>
          <w:ilvl w:val="0"/>
          <w:numId w:val="11"/>
        </w:numPr>
      </w:pPr>
      <w:r>
        <w:t>Repeat the loop from D to F until the thresholds are 0.  Record the point at which 50% of the channels fire and the width of the step up from 0% of channels firing and 100% of channels firing.</w:t>
      </w:r>
    </w:p>
    <w:p w:rsidR="00D14F20" w:rsidRDefault="00D14F20" w:rsidP="00AF73F7">
      <w:pPr>
        <w:pStyle w:val="ListParagraph"/>
        <w:numPr>
          <w:ilvl w:val="0"/>
          <w:numId w:val="11"/>
        </w:numPr>
      </w:pPr>
      <w:r>
        <w:t xml:space="preserve">Repeat the loop from B to F with the external </w:t>
      </w:r>
      <w:proofErr w:type="spellStart"/>
      <w:r>
        <w:t>pulser</w:t>
      </w:r>
      <w:proofErr w:type="spellEnd"/>
      <w:r>
        <w:t xml:space="preserve"> charge set to Value B (to be determined).</w:t>
      </w:r>
    </w:p>
    <w:p w:rsidR="00D14F20" w:rsidRDefault="00D14F20" w:rsidP="00AF73F7">
      <w:pPr>
        <w:pStyle w:val="ListParagraph"/>
        <w:numPr>
          <w:ilvl w:val="0"/>
          <w:numId w:val="11"/>
        </w:numPr>
      </w:pPr>
      <w:r>
        <w:t xml:space="preserve">Repeat the loop from B to F with the external </w:t>
      </w:r>
      <w:proofErr w:type="spellStart"/>
      <w:r>
        <w:t>pulser</w:t>
      </w:r>
      <w:proofErr w:type="spellEnd"/>
      <w:r>
        <w:t xml:space="preserve"> charge set to Value C (to be determined).</w:t>
      </w:r>
    </w:p>
    <w:p w:rsidR="000F63C2" w:rsidRDefault="000F63C2" w:rsidP="00AF73F7">
      <w:pPr>
        <w:pStyle w:val="ListParagraph"/>
        <w:numPr>
          <w:ilvl w:val="0"/>
          <w:numId w:val="11"/>
        </w:numPr>
      </w:pPr>
      <w:r>
        <w:t>Alter the Gain value (Register 15, lower 3 bits)</w:t>
      </w:r>
      <w:r w:rsidR="00CE3AD9">
        <w:t xml:space="preserve"> to 000.  Repeat Loop B to H.</w:t>
      </w:r>
    </w:p>
    <w:p w:rsidR="00CE3AD9" w:rsidRDefault="00CE3AD9" w:rsidP="00AF73F7">
      <w:pPr>
        <w:pStyle w:val="ListParagraph"/>
        <w:numPr>
          <w:ilvl w:val="0"/>
          <w:numId w:val="11"/>
        </w:numPr>
      </w:pPr>
      <w:r>
        <w:t>Alter the Gain value to 010.  Repeat Loop B to H.</w:t>
      </w:r>
    </w:p>
    <w:p w:rsidR="00CE3AD9" w:rsidRDefault="00CE3AD9" w:rsidP="00AF73F7">
      <w:pPr>
        <w:pStyle w:val="ListParagraph"/>
        <w:numPr>
          <w:ilvl w:val="0"/>
          <w:numId w:val="11"/>
        </w:numPr>
      </w:pPr>
      <w:r>
        <w:t>Alter the Gain value to 100.  Repeat Loop B to H.</w:t>
      </w:r>
    </w:p>
    <w:p w:rsidR="00D14F20" w:rsidRDefault="00D14F20" w:rsidP="00AF73F7">
      <w:pPr>
        <w:pStyle w:val="ListParagraph"/>
        <w:numPr>
          <w:ilvl w:val="0"/>
          <w:numId w:val="11"/>
        </w:numPr>
      </w:pPr>
      <w:r>
        <w:t xml:space="preserve">Turn off the current channel and turn on the next channel.  </w:t>
      </w:r>
    </w:p>
    <w:p w:rsidR="00D14F20" w:rsidRDefault="00D14F20" w:rsidP="00AF73F7">
      <w:pPr>
        <w:pStyle w:val="ListParagraph"/>
        <w:numPr>
          <w:ilvl w:val="0"/>
          <w:numId w:val="11"/>
        </w:numPr>
      </w:pPr>
      <w:r>
        <w:t xml:space="preserve">Repeat loop from B to </w:t>
      </w:r>
      <w:r w:rsidR="00CE3AD9">
        <w:t>L</w:t>
      </w:r>
      <w:r>
        <w:t xml:space="preserve"> until all 128 channels have been tested.</w:t>
      </w:r>
    </w:p>
    <w:p w:rsidR="00D14F20" w:rsidRPr="00AF73F7" w:rsidRDefault="00D14F20" w:rsidP="00D14F20">
      <w:r>
        <w:rPr>
          <w:b/>
        </w:rPr>
        <w:t xml:space="preserve">COMMENTARY: </w:t>
      </w:r>
      <w:r>
        <w:t xml:space="preserve"> The Drake is not meant to be used on every chip on every wafer - not unless something has gone dramatically wrong.  That would take much, much too long.  However, doing the Drake on several chips per wafer as a pre-test to </w:t>
      </w:r>
      <w:proofErr w:type="gramStart"/>
      <w:r>
        <w:t>determined</w:t>
      </w:r>
      <w:proofErr w:type="gramEnd"/>
      <w:r>
        <w:t xml:space="preserve"> the general ballpark values we can expect from each wafer is a good idea.  I would suggest 4 chips in each the lower-left, upper-left, center, upper-right, and lower-right.</w:t>
      </w:r>
    </w:p>
    <w:sectPr w:rsidR="00D14F20" w:rsidRPr="00AF73F7" w:rsidSect="00932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332"/>
    <w:multiLevelType w:val="hybridMultilevel"/>
    <w:tmpl w:val="8F5A1754"/>
    <w:lvl w:ilvl="0" w:tplc="DFE27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21E96"/>
    <w:multiLevelType w:val="hybridMultilevel"/>
    <w:tmpl w:val="95A69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4C64"/>
    <w:multiLevelType w:val="hybridMultilevel"/>
    <w:tmpl w:val="8AA20B02"/>
    <w:lvl w:ilvl="0" w:tplc="254673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D407CE"/>
    <w:multiLevelType w:val="hybridMultilevel"/>
    <w:tmpl w:val="55BA2BC4"/>
    <w:lvl w:ilvl="0" w:tplc="9DBEE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420A5"/>
    <w:multiLevelType w:val="hybridMultilevel"/>
    <w:tmpl w:val="17765D70"/>
    <w:lvl w:ilvl="0" w:tplc="F690A2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D96704"/>
    <w:multiLevelType w:val="hybridMultilevel"/>
    <w:tmpl w:val="BD9A6046"/>
    <w:lvl w:ilvl="0" w:tplc="23140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612045"/>
    <w:multiLevelType w:val="hybridMultilevel"/>
    <w:tmpl w:val="E87C7AB0"/>
    <w:lvl w:ilvl="0" w:tplc="5D4820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C4049A"/>
    <w:multiLevelType w:val="hybridMultilevel"/>
    <w:tmpl w:val="7F6EFEC4"/>
    <w:lvl w:ilvl="0" w:tplc="73F02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34512"/>
    <w:multiLevelType w:val="hybridMultilevel"/>
    <w:tmpl w:val="917603DC"/>
    <w:lvl w:ilvl="0" w:tplc="789EA5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2123A8"/>
    <w:multiLevelType w:val="hybridMultilevel"/>
    <w:tmpl w:val="779635E8"/>
    <w:lvl w:ilvl="0" w:tplc="FADA0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105D07"/>
    <w:multiLevelType w:val="hybridMultilevel"/>
    <w:tmpl w:val="601CA1DA"/>
    <w:lvl w:ilvl="0" w:tplc="42A0492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CBF"/>
    <w:rsid w:val="000D4368"/>
    <w:rsid w:val="000F63C2"/>
    <w:rsid w:val="00105BBE"/>
    <w:rsid w:val="00106CBF"/>
    <w:rsid w:val="00154117"/>
    <w:rsid w:val="002676A6"/>
    <w:rsid w:val="00497FF1"/>
    <w:rsid w:val="004D03F8"/>
    <w:rsid w:val="00550F29"/>
    <w:rsid w:val="005967AB"/>
    <w:rsid w:val="0072276A"/>
    <w:rsid w:val="009328E3"/>
    <w:rsid w:val="00AF73F7"/>
    <w:rsid w:val="00B07822"/>
    <w:rsid w:val="00CE3AD9"/>
    <w:rsid w:val="00D14F20"/>
    <w:rsid w:val="00EB60D0"/>
    <w:rsid w:val="00EB77E5"/>
    <w:rsid w:val="00F3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E3"/>
  </w:style>
  <w:style w:type="paragraph" w:styleId="Heading1">
    <w:name w:val="heading 1"/>
    <w:basedOn w:val="Normal"/>
    <w:next w:val="Normal"/>
    <w:link w:val="Heading1Char"/>
    <w:uiPriority w:val="9"/>
    <w:qFormat/>
    <w:rsid w:val="00106CBF"/>
    <w:pPr>
      <w:keepNext/>
      <w:keepLines/>
      <w:numPr>
        <w:numId w:val="1"/>
      </w:numPr>
      <w:spacing w:before="480" w:after="0"/>
      <w:ind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6C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6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06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06CBF"/>
    <w:pPr>
      <w:ind w:left="720"/>
      <w:contextualSpacing/>
    </w:pPr>
  </w:style>
  <w:style w:type="table" w:styleId="TableGrid">
    <w:name w:val="Table Grid"/>
    <w:basedOn w:val="TableNormal"/>
    <w:uiPriority w:val="59"/>
    <w:rsid w:val="004D0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Hoff</dc:creator>
  <cp:keywords/>
  <dc:description/>
  <cp:lastModifiedBy>James R. Hoff</cp:lastModifiedBy>
  <cp:revision>7</cp:revision>
  <dcterms:created xsi:type="dcterms:W3CDTF">2009-12-16T20:21:00Z</dcterms:created>
  <dcterms:modified xsi:type="dcterms:W3CDTF">2009-12-17T17:29:00Z</dcterms:modified>
</cp:coreProperties>
</file>